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3F" w:rsidRDefault="00D522A4" w:rsidP="004F320A">
      <w:pPr>
        <w:pStyle w:val="a4"/>
        <w:jc w:val="both"/>
        <w:rPr>
          <w:sz w:val="26"/>
          <w:szCs w:val="26"/>
        </w:rPr>
      </w:pPr>
      <w:r w:rsidRPr="00D522A4">
        <w:rPr>
          <w:sz w:val="26"/>
          <w:szCs w:val="26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D51" w:rsidRPr="006409E6" w:rsidRDefault="002C722A" w:rsidP="0091163F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409E6">
        <w:rPr>
          <w:sz w:val="26"/>
          <w:szCs w:val="26"/>
        </w:rPr>
        <w:t>Некоторые заявители сталкиваются с определенными трудностями при</w:t>
      </w:r>
      <w:r w:rsidR="00341D51" w:rsidRPr="006409E6">
        <w:rPr>
          <w:sz w:val="26"/>
          <w:szCs w:val="26"/>
        </w:rPr>
        <w:t xml:space="preserve"> оформлени</w:t>
      </w:r>
      <w:r w:rsidRPr="006409E6">
        <w:rPr>
          <w:sz w:val="26"/>
          <w:szCs w:val="26"/>
        </w:rPr>
        <w:t>и</w:t>
      </w:r>
      <w:r w:rsidR="00341D51" w:rsidRPr="006409E6">
        <w:rPr>
          <w:sz w:val="26"/>
          <w:szCs w:val="26"/>
        </w:rPr>
        <w:t xml:space="preserve"> прав </w:t>
      </w:r>
      <w:r w:rsidRPr="006409E6">
        <w:rPr>
          <w:sz w:val="26"/>
          <w:szCs w:val="26"/>
        </w:rPr>
        <w:t>на объекты недвижимого имущества</w:t>
      </w:r>
      <w:r w:rsidR="00341D51" w:rsidRPr="006409E6">
        <w:rPr>
          <w:sz w:val="26"/>
          <w:szCs w:val="26"/>
        </w:rPr>
        <w:t>.</w:t>
      </w:r>
    </w:p>
    <w:p w:rsidR="00341D51" w:rsidRPr="006409E6" w:rsidRDefault="00A65CFE" w:rsidP="0091163F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409E6">
        <w:rPr>
          <w:bCs/>
          <w:sz w:val="26"/>
          <w:szCs w:val="26"/>
        </w:rPr>
        <w:t>С</w:t>
      </w:r>
      <w:r w:rsidR="00341D51" w:rsidRPr="006409E6">
        <w:rPr>
          <w:bCs/>
          <w:sz w:val="26"/>
          <w:szCs w:val="26"/>
        </w:rPr>
        <w:t xml:space="preserve">огласно действующему законодательству право может быть зарегистрировано только на объект недвижимости, уже стоящий на </w:t>
      </w:r>
      <w:r w:rsidR="002C722A" w:rsidRPr="006409E6">
        <w:rPr>
          <w:bCs/>
          <w:sz w:val="26"/>
          <w:szCs w:val="26"/>
        </w:rPr>
        <w:t>государственном кадастровом учете</w:t>
      </w:r>
      <w:r w:rsidR="00341D51" w:rsidRPr="006409E6">
        <w:rPr>
          <w:bCs/>
          <w:sz w:val="26"/>
          <w:szCs w:val="26"/>
        </w:rPr>
        <w:t>.</w:t>
      </w:r>
    </w:p>
    <w:p w:rsidR="00A65CFE" w:rsidRPr="006409E6" w:rsidRDefault="00341D51" w:rsidP="0091163F">
      <w:pPr>
        <w:pStyle w:val="a4"/>
        <w:spacing w:before="0" w:beforeAutospacing="0" w:after="0" w:afterAutospacing="0"/>
        <w:ind w:firstLine="851"/>
        <w:jc w:val="both"/>
        <w:rPr>
          <w:bCs/>
          <w:sz w:val="26"/>
          <w:szCs w:val="26"/>
        </w:rPr>
      </w:pPr>
      <w:r w:rsidRPr="006409E6">
        <w:rPr>
          <w:bCs/>
          <w:sz w:val="26"/>
          <w:szCs w:val="26"/>
        </w:rPr>
        <w:t>В настоящее время постановка на кадастровый учёт объектов недвижимости и регистрация прав на недвижимое имущество – это две разные государственные услуги.</w:t>
      </w:r>
    </w:p>
    <w:p w:rsidR="004A6290" w:rsidRPr="006409E6" w:rsidRDefault="004A6290" w:rsidP="0091163F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409E6">
        <w:rPr>
          <w:sz w:val="26"/>
          <w:szCs w:val="26"/>
        </w:rPr>
        <w:t>В связи с чем, для упрощения данной процедуры была введена специальная услуга по осуществлению учетно-регистрационных действий - система «Единое окно».</w:t>
      </w:r>
    </w:p>
    <w:p w:rsidR="00341D51" w:rsidRPr="006409E6" w:rsidRDefault="00A65CFE" w:rsidP="0091163F">
      <w:pPr>
        <w:pStyle w:val="a4"/>
        <w:spacing w:before="0" w:beforeAutospacing="0" w:after="0" w:afterAutospacing="0"/>
        <w:ind w:firstLine="851"/>
        <w:jc w:val="both"/>
        <w:rPr>
          <w:b/>
          <w:bCs/>
          <w:sz w:val="26"/>
          <w:szCs w:val="26"/>
        </w:rPr>
      </w:pPr>
      <w:r w:rsidRPr="006409E6">
        <w:rPr>
          <w:sz w:val="26"/>
          <w:szCs w:val="26"/>
        </w:rPr>
        <w:t xml:space="preserve">Особенность подачи документов в режиме «Единого окна» заключается в том, что регистрация прав собственности осуществляется сразу после постановки объекта недвижимости на </w:t>
      </w:r>
      <w:r w:rsidR="002C722A" w:rsidRPr="006409E6">
        <w:rPr>
          <w:sz w:val="26"/>
          <w:szCs w:val="26"/>
        </w:rPr>
        <w:t xml:space="preserve">государственный </w:t>
      </w:r>
      <w:r w:rsidRPr="006409E6">
        <w:rPr>
          <w:sz w:val="26"/>
          <w:szCs w:val="26"/>
        </w:rPr>
        <w:t>кадастровый учёт.</w:t>
      </w:r>
      <w:r w:rsidR="00341D51" w:rsidRPr="006409E6">
        <w:rPr>
          <w:b/>
          <w:bCs/>
          <w:sz w:val="26"/>
          <w:szCs w:val="26"/>
        </w:rPr>
        <w:t xml:space="preserve"> </w:t>
      </w:r>
    </w:p>
    <w:p w:rsidR="0050273A" w:rsidRPr="006409E6" w:rsidRDefault="0050273A" w:rsidP="0091163F">
      <w:pPr>
        <w:pStyle w:val="a4"/>
        <w:spacing w:before="0" w:beforeAutospacing="0" w:after="0" w:afterAutospacing="0"/>
        <w:ind w:firstLine="851"/>
        <w:jc w:val="both"/>
        <w:rPr>
          <w:b/>
          <w:sz w:val="26"/>
          <w:szCs w:val="26"/>
        </w:rPr>
      </w:pPr>
      <w:r w:rsidRPr="006409E6">
        <w:rPr>
          <w:sz w:val="26"/>
          <w:szCs w:val="26"/>
        </w:rPr>
        <w:t xml:space="preserve">На территории </w:t>
      </w:r>
      <w:r w:rsidR="0098155F" w:rsidRPr="006409E6">
        <w:rPr>
          <w:sz w:val="26"/>
          <w:szCs w:val="26"/>
        </w:rPr>
        <w:t>Костромской области</w:t>
      </w:r>
      <w:r w:rsidRPr="006409E6">
        <w:rPr>
          <w:sz w:val="26"/>
          <w:szCs w:val="26"/>
        </w:rPr>
        <w:t xml:space="preserve"> </w:t>
      </w:r>
      <w:r w:rsidR="002C722A" w:rsidRPr="006409E6">
        <w:rPr>
          <w:sz w:val="26"/>
          <w:szCs w:val="26"/>
        </w:rPr>
        <w:t xml:space="preserve">во всех офисах приема документов филиала ФГБУ «ФКП Росреестра» по Костромской области и офисах Многофункционального центра (МФЦ) </w:t>
      </w:r>
      <w:r w:rsidRPr="006409E6">
        <w:rPr>
          <w:sz w:val="26"/>
          <w:szCs w:val="26"/>
        </w:rPr>
        <w:t xml:space="preserve">действуют универсальные процедуры по </w:t>
      </w:r>
      <w:r w:rsidR="002C722A" w:rsidRPr="006409E6">
        <w:rPr>
          <w:sz w:val="26"/>
          <w:szCs w:val="26"/>
        </w:rPr>
        <w:t xml:space="preserve">приему документов на </w:t>
      </w:r>
      <w:r w:rsidRPr="006409E6">
        <w:rPr>
          <w:sz w:val="26"/>
          <w:szCs w:val="26"/>
        </w:rPr>
        <w:t>осуществлени</w:t>
      </w:r>
      <w:r w:rsidR="002C722A" w:rsidRPr="006409E6">
        <w:rPr>
          <w:sz w:val="26"/>
          <w:szCs w:val="26"/>
        </w:rPr>
        <w:t>е</w:t>
      </w:r>
      <w:r w:rsidRPr="006409E6">
        <w:rPr>
          <w:sz w:val="26"/>
          <w:szCs w:val="26"/>
        </w:rPr>
        <w:t xml:space="preserve"> учетно-регистрационных действий в сфере оформления недвижимости по системе </w:t>
      </w:r>
      <w:r w:rsidRPr="006409E6">
        <w:rPr>
          <w:rStyle w:val="a5"/>
          <w:b w:val="0"/>
          <w:sz w:val="26"/>
          <w:szCs w:val="26"/>
        </w:rPr>
        <w:t>«</w:t>
      </w:r>
      <w:r w:rsidR="0091163F" w:rsidRPr="006409E6">
        <w:rPr>
          <w:rStyle w:val="a5"/>
          <w:b w:val="0"/>
          <w:sz w:val="26"/>
          <w:szCs w:val="26"/>
        </w:rPr>
        <w:t>Е</w:t>
      </w:r>
      <w:r w:rsidRPr="006409E6">
        <w:rPr>
          <w:rStyle w:val="a5"/>
          <w:b w:val="0"/>
          <w:sz w:val="26"/>
          <w:szCs w:val="26"/>
        </w:rPr>
        <w:t>диного окна»</w:t>
      </w:r>
      <w:r w:rsidRPr="006409E6">
        <w:rPr>
          <w:b/>
          <w:sz w:val="26"/>
          <w:szCs w:val="26"/>
        </w:rPr>
        <w:t>.</w:t>
      </w:r>
    </w:p>
    <w:p w:rsidR="004F320A" w:rsidRPr="006409E6" w:rsidRDefault="002C722A" w:rsidP="0091163F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409E6">
        <w:rPr>
          <w:sz w:val="26"/>
          <w:szCs w:val="26"/>
        </w:rPr>
        <w:t xml:space="preserve"> </w:t>
      </w:r>
      <w:r w:rsidR="0050273A" w:rsidRPr="006409E6">
        <w:rPr>
          <w:sz w:val="26"/>
          <w:szCs w:val="26"/>
        </w:rPr>
        <w:t xml:space="preserve">Целью </w:t>
      </w:r>
      <w:r w:rsidRPr="006409E6">
        <w:rPr>
          <w:sz w:val="26"/>
          <w:szCs w:val="26"/>
        </w:rPr>
        <w:t>реализации</w:t>
      </w:r>
      <w:r w:rsidR="0050273A" w:rsidRPr="006409E6">
        <w:rPr>
          <w:sz w:val="26"/>
          <w:szCs w:val="26"/>
        </w:rPr>
        <w:t xml:space="preserve"> данной </w:t>
      </w:r>
      <w:r w:rsidRPr="006409E6">
        <w:rPr>
          <w:sz w:val="26"/>
          <w:szCs w:val="26"/>
        </w:rPr>
        <w:t xml:space="preserve">услуги </w:t>
      </w:r>
      <w:r w:rsidR="0050273A" w:rsidRPr="006409E6">
        <w:rPr>
          <w:sz w:val="26"/>
          <w:szCs w:val="26"/>
        </w:rPr>
        <w:t>было упрощение взаимодействия граждан с органами, осуществляющими учетные или регистрационные действия с объектами недвижимости, создание комфортных условий для оформления и получения необходимых документов</w:t>
      </w:r>
      <w:r w:rsidRPr="006409E6">
        <w:rPr>
          <w:sz w:val="26"/>
          <w:szCs w:val="26"/>
        </w:rPr>
        <w:t xml:space="preserve">, что позволяет </w:t>
      </w:r>
      <w:r w:rsidR="0050273A" w:rsidRPr="006409E6">
        <w:rPr>
          <w:sz w:val="26"/>
          <w:szCs w:val="26"/>
        </w:rPr>
        <w:t>заявителям сэкономить время, нервы и деньги.</w:t>
      </w:r>
    </w:p>
    <w:p w:rsidR="0050273A" w:rsidRPr="006409E6" w:rsidRDefault="0050273A" w:rsidP="0091163F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409E6">
        <w:rPr>
          <w:sz w:val="26"/>
          <w:szCs w:val="26"/>
        </w:rPr>
        <w:t>В настоящее время система организации «</w:t>
      </w:r>
      <w:r w:rsidR="0091163F" w:rsidRPr="006409E6">
        <w:rPr>
          <w:sz w:val="26"/>
          <w:szCs w:val="26"/>
        </w:rPr>
        <w:t>Е</w:t>
      </w:r>
      <w:r w:rsidRPr="006409E6">
        <w:rPr>
          <w:sz w:val="26"/>
          <w:szCs w:val="26"/>
        </w:rPr>
        <w:t>диного окна» позволяет заявителям обратиться за государственной регистрацией прав на объект недвижимости без кадастрового паспорта, одновременно сдать документы на государственную регистрацию права и государственный кадастровый учет объекта недвижимости.</w:t>
      </w:r>
    </w:p>
    <w:p w:rsidR="002C722A" w:rsidRPr="006409E6" w:rsidRDefault="002C722A" w:rsidP="0091163F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409E6">
        <w:rPr>
          <w:sz w:val="26"/>
          <w:szCs w:val="26"/>
        </w:rPr>
        <w:t xml:space="preserve">В соответствии со статьей 16 </w:t>
      </w:r>
      <w:r w:rsidR="0098155F" w:rsidRPr="006409E6">
        <w:rPr>
          <w:sz w:val="26"/>
          <w:szCs w:val="26"/>
        </w:rPr>
        <w:t>Федерального закона</w:t>
      </w:r>
      <w:r w:rsidRPr="006409E6">
        <w:rPr>
          <w:sz w:val="26"/>
          <w:szCs w:val="26"/>
        </w:rPr>
        <w:t xml:space="preserve"> от 13.07.2015</w:t>
      </w:r>
      <w:r w:rsidR="0098155F" w:rsidRPr="006409E6">
        <w:rPr>
          <w:sz w:val="26"/>
          <w:szCs w:val="26"/>
        </w:rPr>
        <w:t xml:space="preserve"> №218-ФЗ «О государственной регистрации недвижимости»</w:t>
      </w:r>
      <w:r w:rsidRPr="006409E6">
        <w:rPr>
          <w:sz w:val="26"/>
          <w:szCs w:val="26"/>
        </w:rPr>
        <w:t xml:space="preserve"> </w:t>
      </w:r>
      <w:r w:rsidR="006409E6" w:rsidRPr="006409E6">
        <w:rPr>
          <w:sz w:val="26"/>
          <w:szCs w:val="26"/>
        </w:rPr>
        <w:t>срок оказания услуги составляет десять рабочих дней с даты приема заявления на осуществление государственного кадастрового учета и государственной регистрации прав и прилагаемых к нему документов. В случае подачи документов через офисы приема МФЦ указанный срок составляет двенадцать рабочих дней.</w:t>
      </w:r>
    </w:p>
    <w:p w:rsidR="0050273A" w:rsidRPr="006409E6" w:rsidRDefault="0050273A" w:rsidP="0091163F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409E6">
        <w:rPr>
          <w:sz w:val="26"/>
          <w:szCs w:val="26"/>
        </w:rPr>
        <w:t>Для удобства заявителей внедрена услуга предварительной записи заявителей на прием для представления документов. Предварительно записаться на прием документов в пункт</w:t>
      </w:r>
      <w:r w:rsidR="00341D51" w:rsidRPr="006409E6">
        <w:rPr>
          <w:sz w:val="26"/>
          <w:szCs w:val="26"/>
        </w:rPr>
        <w:t>е</w:t>
      </w:r>
      <w:r w:rsidRPr="006409E6">
        <w:rPr>
          <w:sz w:val="26"/>
          <w:szCs w:val="26"/>
        </w:rPr>
        <w:t xml:space="preserve"> приема и выдачи документов филиала ФГБУ «ФКП Росреестра» по </w:t>
      </w:r>
      <w:r w:rsidR="00341D51" w:rsidRPr="006409E6">
        <w:rPr>
          <w:sz w:val="26"/>
          <w:szCs w:val="26"/>
        </w:rPr>
        <w:t>Костромской области</w:t>
      </w:r>
      <w:r w:rsidRPr="006409E6">
        <w:rPr>
          <w:sz w:val="26"/>
          <w:szCs w:val="26"/>
        </w:rPr>
        <w:t xml:space="preserve"> можно по телефону</w:t>
      </w:r>
      <w:r w:rsidR="004F320A" w:rsidRPr="006409E6">
        <w:rPr>
          <w:sz w:val="26"/>
          <w:szCs w:val="26"/>
        </w:rPr>
        <w:t xml:space="preserve"> </w:t>
      </w:r>
      <w:r w:rsidRPr="006409E6">
        <w:rPr>
          <w:sz w:val="26"/>
          <w:szCs w:val="26"/>
        </w:rPr>
        <w:t> 8(</w:t>
      </w:r>
      <w:r w:rsidR="00341D51" w:rsidRPr="006409E6">
        <w:rPr>
          <w:sz w:val="26"/>
          <w:szCs w:val="26"/>
        </w:rPr>
        <w:t>494</w:t>
      </w:r>
      <w:r w:rsidRPr="006409E6">
        <w:rPr>
          <w:sz w:val="26"/>
          <w:szCs w:val="26"/>
        </w:rPr>
        <w:t>)2</w:t>
      </w:r>
      <w:r w:rsidR="00341D51" w:rsidRPr="006409E6">
        <w:rPr>
          <w:sz w:val="26"/>
          <w:szCs w:val="26"/>
        </w:rPr>
        <w:t>49</w:t>
      </w:r>
      <w:r w:rsidRPr="006409E6">
        <w:rPr>
          <w:sz w:val="26"/>
          <w:szCs w:val="26"/>
        </w:rPr>
        <w:t>-</w:t>
      </w:r>
      <w:r w:rsidR="00341D51" w:rsidRPr="006409E6">
        <w:rPr>
          <w:sz w:val="26"/>
          <w:szCs w:val="26"/>
        </w:rPr>
        <w:t>78</w:t>
      </w:r>
      <w:r w:rsidRPr="006409E6">
        <w:rPr>
          <w:sz w:val="26"/>
          <w:szCs w:val="26"/>
        </w:rPr>
        <w:t>-</w:t>
      </w:r>
      <w:r w:rsidR="00341D51" w:rsidRPr="006409E6">
        <w:rPr>
          <w:sz w:val="26"/>
          <w:szCs w:val="26"/>
        </w:rPr>
        <w:t>59</w:t>
      </w:r>
      <w:r w:rsidRPr="006409E6">
        <w:rPr>
          <w:sz w:val="26"/>
          <w:szCs w:val="26"/>
        </w:rPr>
        <w:t xml:space="preserve"> или </w:t>
      </w:r>
      <w:r w:rsidR="004F320A" w:rsidRPr="006409E6">
        <w:rPr>
          <w:sz w:val="26"/>
          <w:szCs w:val="26"/>
        </w:rPr>
        <w:t xml:space="preserve">по </w:t>
      </w:r>
      <w:r w:rsidR="00341D51" w:rsidRPr="006409E6">
        <w:rPr>
          <w:sz w:val="26"/>
          <w:szCs w:val="26"/>
        </w:rPr>
        <w:t>телефону Многофункционально</w:t>
      </w:r>
      <w:r w:rsidR="004F320A" w:rsidRPr="006409E6">
        <w:rPr>
          <w:sz w:val="26"/>
          <w:szCs w:val="26"/>
        </w:rPr>
        <w:t>го</w:t>
      </w:r>
      <w:r w:rsidR="00341D51" w:rsidRPr="006409E6">
        <w:rPr>
          <w:sz w:val="26"/>
          <w:szCs w:val="26"/>
        </w:rPr>
        <w:t xml:space="preserve"> центра 8-800-250-10-38</w:t>
      </w:r>
      <w:r w:rsidR="0091163F" w:rsidRPr="006409E6">
        <w:rPr>
          <w:sz w:val="26"/>
          <w:szCs w:val="26"/>
        </w:rPr>
        <w:t>.</w:t>
      </w:r>
    </w:p>
    <w:p w:rsidR="0091163F" w:rsidRPr="006409E6" w:rsidRDefault="0091163F" w:rsidP="0091163F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91163F" w:rsidRPr="006409E6" w:rsidRDefault="0091163F" w:rsidP="0091163F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91163F" w:rsidRPr="006409E6" w:rsidRDefault="0091163F" w:rsidP="0091163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6409E6">
        <w:rPr>
          <w:sz w:val="26"/>
          <w:szCs w:val="26"/>
        </w:rPr>
        <w:t xml:space="preserve">Начальник отдела </w:t>
      </w:r>
    </w:p>
    <w:p w:rsidR="0050273A" w:rsidRPr="006409E6" w:rsidRDefault="0091163F" w:rsidP="00D522A4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6409E6">
        <w:rPr>
          <w:sz w:val="26"/>
          <w:szCs w:val="26"/>
        </w:rPr>
        <w:t xml:space="preserve">повышения качества данных ЕГРН                                                  </w:t>
      </w:r>
      <w:r w:rsidR="00D522A4">
        <w:rPr>
          <w:sz w:val="26"/>
          <w:szCs w:val="26"/>
        </w:rPr>
        <w:t xml:space="preserve">          </w:t>
      </w:r>
      <w:r w:rsidRPr="006409E6">
        <w:rPr>
          <w:sz w:val="26"/>
          <w:szCs w:val="26"/>
        </w:rPr>
        <w:t>Е.С. Рожкова</w:t>
      </w:r>
    </w:p>
    <w:sectPr w:rsidR="0050273A" w:rsidRPr="006409E6" w:rsidSect="00D522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3A"/>
    <w:rsid w:val="00030885"/>
    <w:rsid w:val="002C722A"/>
    <w:rsid w:val="002C7B2C"/>
    <w:rsid w:val="00341D51"/>
    <w:rsid w:val="004112E0"/>
    <w:rsid w:val="004A6290"/>
    <w:rsid w:val="004F320A"/>
    <w:rsid w:val="0050273A"/>
    <w:rsid w:val="006409E6"/>
    <w:rsid w:val="006547A2"/>
    <w:rsid w:val="00666E51"/>
    <w:rsid w:val="00856C03"/>
    <w:rsid w:val="0091163F"/>
    <w:rsid w:val="0098155F"/>
    <w:rsid w:val="00A65CFE"/>
    <w:rsid w:val="00B532E8"/>
    <w:rsid w:val="00D5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27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27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krykina_ln</dc:creator>
  <cp:keywords/>
  <dc:description/>
  <cp:lastModifiedBy>mail</cp:lastModifiedBy>
  <cp:revision>8</cp:revision>
  <cp:lastPrinted>2017-07-27T13:22:00Z</cp:lastPrinted>
  <dcterms:created xsi:type="dcterms:W3CDTF">2017-07-27T06:19:00Z</dcterms:created>
  <dcterms:modified xsi:type="dcterms:W3CDTF">2017-08-23T13:41:00Z</dcterms:modified>
</cp:coreProperties>
</file>